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C6" w:rsidRPr="008957C6" w:rsidRDefault="008957C6" w:rsidP="008957C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proofErr w:type="spellStart"/>
      <w:r w:rsidRPr="008957C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Lewat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Web series "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Pakai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Hati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" Season 2, BRI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Memperkenalkan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Programnya</w:t>
      </w:r>
      <w:proofErr w:type="spellEnd"/>
    </w:p>
    <w:p w:rsidR="008957C6" w:rsidRPr="008957C6" w:rsidRDefault="008957C6" w:rsidP="008957C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808080"/>
          <w:sz w:val="27"/>
          <w:szCs w:val="27"/>
        </w:rPr>
      </w:pPr>
      <w:proofErr w:type="spellStart"/>
      <w:r w:rsidRPr="008957C6">
        <w:rPr>
          <w:rFonts w:ascii="Arial" w:eastAsia="Times New Roman" w:hAnsi="Arial" w:cs="Arial"/>
          <w:i/>
          <w:iCs/>
          <w:color w:val="808080"/>
          <w:sz w:val="27"/>
          <w:szCs w:val="27"/>
        </w:rPr>
        <w:t>Pakai</w:t>
      </w:r>
      <w:proofErr w:type="spellEnd"/>
      <w:r w:rsidRPr="008957C6">
        <w:rPr>
          <w:rFonts w:ascii="Arial" w:eastAsia="Times New Roman" w:hAnsi="Arial" w:cs="Arial"/>
          <w:i/>
          <w:iCs/>
          <w:color w:val="808080"/>
          <w:sz w:val="27"/>
          <w:szCs w:val="27"/>
        </w:rPr>
        <w:t xml:space="preserve"> </w:t>
      </w:r>
      <w:proofErr w:type="spellStart"/>
      <w:r w:rsidRPr="008957C6">
        <w:rPr>
          <w:rFonts w:ascii="Arial" w:eastAsia="Times New Roman" w:hAnsi="Arial" w:cs="Arial"/>
          <w:i/>
          <w:iCs/>
          <w:color w:val="808080"/>
          <w:sz w:val="27"/>
          <w:szCs w:val="27"/>
        </w:rPr>
        <w:t>Hati</w:t>
      </w:r>
      <w:proofErr w:type="spellEnd"/>
      <w:r w:rsidRPr="008957C6">
        <w:rPr>
          <w:rFonts w:ascii="Arial" w:eastAsia="Times New Roman" w:hAnsi="Arial" w:cs="Arial"/>
          <w:i/>
          <w:iCs/>
          <w:color w:val="808080"/>
          <w:sz w:val="27"/>
          <w:szCs w:val="27"/>
        </w:rPr>
        <w:t xml:space="preserve"> </w:t>
      </w:r>
      <w:proofErr w:type="spellStart"/>
      <w:r w:rsidRPr="008957C6">
        <w:rPr>
          <w:rFonts w:ascii="Arial" w:eastAsia="Times New Roman" w:hAnsi="Arial" w:cs="Arial"/>
          <w:i/>
          <w:iCs/>
          <w:color w:val="808080"/>
          <w:sz w:val="27"/>
          <w:szCs w:val="27"/>
        </w:rPr>
        <w:t>adalah</w:t>
      </w:r>
      <w:proofErr w:type="spellEnd"/>
      <w:r w:rsidRPr="008957C6">
        <w:rPr>
          <w:rFonts w:ascii="Arial" w:eastAsia="Times New Roman" w:hAnsi="Arial" w:cs="Arial"/>
          <w:i/>
          <w:iCs/>
          <w:color w:val="808080"/>
          <w:sz w:val="27"/>
          <w:szCs w:val="27"/>
        </w:rPr>
        <w:t xml:space="preserve"> </w:t>
      </w:r>
      <w:proofErr w:type="spellStart"/>
      <w:proofErr w:type="gramStart"/>
      <w:r w:rsidRPr="008957C6">
        <w:rPr>
          <w:rFonts w:ascii="Arial" w:eastAsia="Times New Roman" w:hAnsi="Arial" w:cs="Arial"/>
          <w:i/>
          <w:iCs/>
          <w:color w:val="808080"/>
          <w:sz w:val="27"/>
          <w:szCs w:val="27"/>
        </w:rPr>
        <w:t>cara</w:t>
      </w:r>
      <w:proofErr w:type="spellEnd"/>
      <w:proofErr w:type="gramEnd"/>
      <w:r w:rsidRPr="008957C6">
        <w:rPr>
          <w:rFonts w:ascii="Arial" w:eastAsia="Times New Roman" w:hAnsi="Arial" w:cs="Arial"/>
          <w:i/>
          <w:iCs/>
          <w:color w:val="808080"/>
          <w:sz w:val="27"/>
          <w:szCs w:val="27"/>
        </w:rPr>
        <w:t xml:space="preserve"> BRI </w:t>
      </w:r>
      <w:proofErr w:type="spellStart"/>
      <w:r w:rsidRPr="008957C6">
        <w:rPr>
          <w:rFonts w:ascii="Arial" w:eastAsia="Times New Roman" w:hAnsi="Arial" w:cs="Arial"/>
          <w:i/>
          <w:iCs/>
          <w:color w:val="808080"/>
          <w:sz w:val="27"/>
          <w:szCs w:val="27"/>
        </w:rPr>
        <w:t>melayani</w:t>
      </w:r>
      <w:proofErr w:type="spellEnd"/>
      <w:r w:rsidRPr="008957C6">
        <w:rPr>
          <w:rFonts w:ascii="Arial" w:eastAsia="Times New Roman" w:hAnsi="Arial" w:cs="Arial"/>
          <w:i/>
          <w:iCs/>
          <w:color w:val="808080"/>
          <w:sz w:val="27"/>
          <w:szCs w:val="27"/>
        </w:rPr>
        <w:t xml:space="preserve"> </w:t>
      </w:r>
      <w:proofErr w:type="spellStart"/>
      <w:r w:rsidRPr="008957C6">
        <w:rPr>
          <w:rFonts w:ascii="Arial" w:eastAsia="Times New Roman" w:hAnsi="Arial" w:cs="Arial"/>
          <w:i/>
          <w:iCs/>
          <w:color w:val="808080"/>
          <w:sz w:val="27"/>
          <w:szCs w:val="27"/>
        </w:rPr>
        <w:t>nasabahnya</w:t>
      </w:r>
      <w:proofErr w:type="spellEnd"/>
    </w:p>
    <w:p w:rsidR="008957C6" w:rsidRPr="008957C6" w:rsidRDefault="008957C6" w:rsidP="00895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957C6"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0EEAB2D7" wp14:editId="5CDBACBC">
                <wp:extent cx="307975" cy="307975"/>
                <wp:effectExtent l="0" t="0" r="0" b="0"/>
                <wp:docPr id="1" name="AutoShape 1" descr="Lewat Web series &quot;Pakai Hati&quot; Season 2, BRI Memperkenalkan Programn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Lewat Web series &quot;Pakai Hati&quot; Season 2, BRI Memperkenalkan Programny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8957C6">
        <w:rPr>
          <w:rFonts w:ascii="Arial" w:eastAsia="Times New Roman" w:hAnsi="Arial" w:cs="Arial"/>
          <w:i/>
          <w:iCs/>
          <w:color w:val="FFFFFF"/>
          <w:sz w:val="18"/>
          <w:szCs w:val="18"/>
        </w:rPr>
        <w:t>Youtube.com/ BANK BRI</w:t>
      </w:r>
    </w:p>
    <w:p w:rsidR="008957C6" w:rsidRPr="00BB0EBC" w:rsidRDefault="008957C6" w:rsidP="00BB0EB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Pada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tanggal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5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Maret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2020, BRI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mengadakan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acara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nonton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bareng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web series "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Pakai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Hati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" Season 2 di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Brilian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Center, Jakarta.</w:t>
      </w:r>
      <w:proofErr w:type="gram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Web series season 2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ini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diluncurkan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selain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untuk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melanjutkan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kesuksesan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web series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berjudul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serupa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di season 1,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juga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untuk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mengedukasi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masyarakat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lewat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program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BRIncubator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dimiliki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BRI.</w:t>
      </w:r>
    </w:p>
    <w:p w:rsidR="008957C6" w:rsidRPr="00BB0EBC" w:rsidRDefault="008957C6" w:rsidP="00BB0EB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Lalu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proofErr w:type="gram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apa</w:t>
      </w:r>
      <w:proofErr w:type="spellEnd"/>
      <w:proofErr w:type="gram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saja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sih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menarik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dari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kegiatan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nonton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bareng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web series "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Pakai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Hati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"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ini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>? </w:t>
      </w:r>
    </w:p>
    <w:p w:rsidR="008957C6" w:rsidRPr="008957C6" w:rsidRDefault="008957C6" w:rsidP="008957C6">
      <w:pPr>
        <w:shd w:val="clear" w:color="auto" w:fill="FFFFFF"/>
        <w:spacing w:before="300" w:after="6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1. BRI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Memperkenalkan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lingkungan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kerja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lewat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web series</w:t>
      </w:r>
    </w:p>
    <w:p w:rsidR="008957C6" w:rsidRPr="008957C6" w:rsidRDefault="008957C6" w:rsidP="008957C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957C6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7A367DFB" wp14:editId="178BED4A">
            <wp:extent cx="4994031" cy="2812909"/>
            <wp:effectExtent l="0" t="0" r="0" b="6985"/>
            <wp:docPr id="4" name="Picture 4" descr="Lewat Web series Pakai Hati Season 2, BRI Memperkenalkan Program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wat Web series Pakai Hati Season 2, BRI Memperkenalkan Programn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572" cy="281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7C6">
        <w:rPr>
          <w:rFonts w:ascii="Arial" w:eastAsia="Times New Roman" w:hAnsi="Arial" w:cs="Arial"/>
          <w:i/>
          <w:iCs/>
          <w:color w:val="FFFFFF"/>
          <w:sz w:val="18"/>
          <w:szCs w:val="18"/>
        </w:rPr>
        <w:t>YouTube.com/BANK BRI</w:t>
      </w:r>
    </w:p>
    <w:p w:rsidR="008957C6" w:rsidRDefault="008957C6" w:rsidP="00BB0EB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Lewat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web series "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Pakai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Hati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" season 2, BRI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memperkenalkan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lingkungan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kerja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yang fun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untuk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anak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muda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atau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generasi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millennials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. Di web series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tersebut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terdapat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adegan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mana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Bagas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Rizky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Nazar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)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bersama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karyawan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gram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lain</w:t>
      </w:r>
      <w:proofErr w:type="gram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ada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sebuah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workspace yang modern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sehingga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para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karyawan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bisa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berkumpul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saat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selesai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bekerja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P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957C6" w:rsidRPr="008957C6" w:rsidRDefault="008957C6" w:rsidP="008957C6">
      <w:pPr>
        <w:shd w:val="clear" w:color="auto" w:fill="FFFFFF"/>
        <w:spacing w:before="300" w:after="6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2. BRI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berkontribusi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untuk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Indonesia</w:t>
      </w:r>
    </w:p>
    <w:p w:rsidR="008957C6" w:rsidRPr="008957C6" w:rsidRDefault="008957C6" w:rsidP="008957C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957C6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6E1AE0F5" wp14:editId="1835163C">
            <wp:extent cx="5226987" cy="3481754"/>
            <wp:effectExtent l="0" t="0" r="0" b="4445"/>
            <wp:docPr id="5" name="Picture 5" descr="Lewat Web series Pakai Hati Season 2, BRI Memperkenalkan Program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wat Web series Pakai Hati Season 2, BRI Memperkenalkan Programn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87" cy="348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7C6">
        <w:rPr>
          <w:rFonts w:ascii="Arial" w:eastAsia="Times New Roman" w:hAnsi="Arial" w:cs="Arial"/>
          <w:i/>
          <w:iCs/>
          <w:color w:val="FFFFFF"/>
          <w:sz w:val="18"/>
          <w:szCs w:val="18"/>
        </w:rPr>
        <w:t>YouTube.com/BANK BRI</w:t>
      </w:r>
    </w:p>
    <w:p w:rsidR="008957C6" w:rsidRDefault="008957C6" w:rsidP="00BB0EB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Lewat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web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seriesnya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dijelaskan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bahwa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BRI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telah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berkontribusi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nyata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untuk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bangsa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Indonesia.</w:t>
      </w:r>
      <w:proofErr w:type="gram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Hal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ini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terlihat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dari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ditayangkannya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adegan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mana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Bagas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memberi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pelatihan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kepada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pengusaha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kerajinan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kayu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di Yogyakarta agar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usahanya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berkembang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serta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mendidik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masyarakat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agar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tidak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terlibat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dengan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kreditur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justru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dapat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membelenggu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957C6">
        <w:rPr>
          <w:rFonts w:ascii="Arial" w:eastAsia="Times New Roman" w:hAnsi="Arial" w:cs="Arial"/>
          <w:color w:val="333333"/>
          <w:sz w:val="24"/>
          <w:szCs w:val="24"/>
        </w:rPr>
        <w:t>mereka</w:t>
      </w:r>
      <w:proofErr w:type="spellEnd"/>
      <w:r w:rsidRPr="008957C6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957C6" w:rsidRPr="008957C6" w:rsidRDefault="008957C6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957C6" w:rsidRPr="008957C6" w:rsidRDefault="008957C6" w:rsidP="008957C6">
      <w:pPr>
        <w:shd w:val="clear" w:color="auto" w:fill="FFFFFF"/>
        <w:spacing w:before="300" w:after="6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3. BRI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berdonasi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lewat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web series "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Pakai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Hati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"</w:t>
      </w:r>
    </w:p>
    <w:p w:rsidR="008957C6" w:rsidRPr="008957C6" w:rsidRDefault="008957C6" w:rsidP="008957C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957C6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5161F749" wp14:editId="36589A6A">
            <wp:extent cx="4233358" cy="2822331"/>
            <wp:effectExtent l="0" t="0" r="0" b="0"/>
            <wp:docPr id="6" name="Picture 6" descr="Lewat Web series Pakai Hati Season 2, BRI Memperkenalkan Program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wat Web series Pakai Hati Season 2, BRI Memperkenalkan Program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0" cy="282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7C6">
        <w:rPr>
          <w:rFonts w:ascii="Arial" w:eastAsia="Times New Roman" w:hAnsi="Arial" w:cs="Arial"/>
          <w:i/>
          <w:iCs/>
          <w:color w:val="FFFFFF"/>
          <w:sz w:val="18"/>
          <w:szCs w:val="18"/>
        </w:rPr>
        <w:t>IDN Times/Bank BRI</w:t>
      </w:r>
    </w:p>
    <w:p w:rsidR="008957C6" w:rsidRDefault="008957C6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B0EBC">
        <w:rPr>
          <w:rFonts w:ascii="Arial" w:eastAsia="Times New Roman" w:hAnsi="Arial" w:cs="Arial"/>
          <w:color w:val="333333"/>
          <w:sz w:val="24"/>
          <w:szCs w:val="24"/>
        </w:rPr>
        <w:t>Web series "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Pakai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Hati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" season 1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telah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berhasil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mendulang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jutaan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views. Dan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melalui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views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ini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ternyata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BRI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juga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mengajak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kamu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untuk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berdonasi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Sebab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setiap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views-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nya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akan</w:t>
      </w:r>
      <w:proofErr w:type="spellEnd"/>
      <w:proofErr w:type="gram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dihitung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sebesar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Rp50 yang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nantinya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akan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dikumpulkan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digunakan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untuk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memajukan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UMKM yang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ada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di Indonesia.</w:t>
      </w: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B0EBC" w:rsidRPr="00BB0EBC" w:rsidRDefault="00BB0EBC" w:rsidP="008957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957C6" w:rsidRDefault="008957C6" w:rsidP="008957C6">
      <w:pPr>
        <w:shd w:val="clear" w:color="auto" w:fill="FFFFFF"/>
        <w:spacing w:before="300" w:after="6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lastRenderedPageBreak/>
        <w:t xml:space="preserve">4. BRI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memberi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peluang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untuk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generasi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muda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atau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millennial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untuk</w:t>
      </w:r>
      <w:proofErr w:type="spellEnd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 xml:space="preserve"> </w:t>
      </w:r>
      <w:proofErr w:type="spellStart"/>
      <w:r w:rsidRPr="008957C6">
        <w:rPr>
          <w:rFonts w:ascii="Times New Roman" w:eastAsia="Times New Roman" w:hAnsi="Times New Roman" w:cs="Times New Roman"/>
          <w:color w:val="333333"/>
          <w:sz w:val="45"/>
          <w:szCs w:val="45"/>
        </w:rPr>
        <w:t>bergabung</w:t>
      </w:r>
      <w:proofErr w:type="spellEnd"/>
    </w:p>
    <w:p w:rsidR="00BB0EBC" w:rsidRPr="008957C6" w:rsidRDefault="00BB0EBC" w:rsidP="008957C6">
      <w:pPr>
        <w:shd w:val="clear" w:color="auto" w:fill="FFFFFF"/>
        <w:spacing w:before="300" w:after="6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</w:p>
    <w:p w:rsidR="008957C6" w:rsidRPr="00BB0EBC" w:rsidRDefault="008957C6" w:rsidP="008957C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957C6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5C4DA7E1" wp14:editId="2A2E530F">
            <wp:extent cx="5715000" cy="4211320"/>
            <wp:effectExtent l="0" t="0" r="0" b="0"/>
            <wp:docPr id="7" name="Picture 7" descr="Lewat Web series Pakai Hati Season 2, BRI Memperkenalkan Program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wat Web series Pakai Hati Season 2, BRI Memperkenalkan Programn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7C6">
        <w:rPr>
          <w:rFonts w:ascii="Arial" w:eastAsia="Times New Roman" w:hAnsi="Arial" w:cs="Arial"/>
          <w:i/>
          <w:iCs/>
          <w:color w:val="FFFFFF"/>
          <w:sz w:val="18"/>
          <w:szCs w:val="18"/>
        </w:rPr>
        <w:t xml:space="preserve">IDN </w:t>
      </w:r>
      <w:r w:rsidRPr="00BB0EBC">
        <w:rPr>
          <w:rFonts w:ascii="Arial" w:eastAsia="Times New Roman" w:hAnsi="Arial" w:cs="Arial"/>
          <w:i/>
          <w:iCs/>
          <w:color w:val="FFFFFF"/>
          <w:sz w:val="24"/>
          <w:szCs w:val="24"/>
        </w:rPr>
        <w:t xml:space="preserve">Times / Christ Bastian </w:t>
      </w:r>
      <w:proofErr w:type="spellStart"/>
      <w:r w:rsidRPr="00BB0EBC">
        <w:rPr>
          <w:rFonts w:ascii="Arial" w:eastAsia="Times New Roman" w:hAnsi="Arial" w:cs="Arial"/>
          <w:i/>
          <w:iCs/>
          <w:color w:val="FFFFFF"/>
          <w:sz w:val="24"/>
          <w:szCs w:val="24"/>
        </w:rPr>
        <w:t>Waruwu</w:t>
      </w:r>
      <w:proofErr w:type="spellEnd"/>
    </w:p>
    <w:p w:rsidR="008957C6" w:rsidRPr="00BB0EBC" w:rsidRDefault="008957C6" w:rsidP="00BB0EB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proofErr w:type="spellStart"/>
      <w:proofErr w:type="gram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Herdy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R Harman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selaku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Direktur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of Human Capital Bank BRI yang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hadir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gala premier web series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tersebut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juga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menyebutkan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kalau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BRI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menginginkan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banyak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anak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muda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bekerja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dalamnya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Menurutnya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anak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muda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punya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jiwa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leadership yang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penting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dunia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kerja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Dan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oleh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karenanya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, BRI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memiliki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program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BriLian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Future Leadership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untuk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menjaring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karyawan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BB0EB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957C6" w:rsidRPr="00BB0EBC" w:rsidRDefault="008957C6" w:rsidP="00BB0EB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Itu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dia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hal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menarik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dari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kegiatan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nonton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bareng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web series "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Pakai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Hati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>" season 2.</w:t>
      </w:r>
      <w:proofErr w:type="gram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Kalian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bisa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nonton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web series "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Pakai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Hati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" season 2 di </w:t>
      </w:r>
      <w:proofErr w:type="spellStart"/>
      <w:proofErr w:type="gram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chanel</w:t>
      </w:r>
      <w:proofErr w:type="spellEnd"/>
      <w:proofErr w:type="gram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YouTube Bank BRI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mulai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tanggal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6 </w:t>
      </w:r>
      <w:proofErr w:type="spellStart"/>
      <w:r w:rsidRPr="00BB0EBC">
        <w:rPr>
          <w:rFonts w:ascii="Arial" w:eastAsia="Times New Roman" w:hAnsi="Arial" w:cs="Arial"/>
          <w:color w:val="333333"/>
          <w:sz w:val="24"/>
          <w:szCs w:val="24"/>
        </w:rPr>
        <w:t>Maret</w:t>
      </w:r>
      <w:proofErr w:type="spellEnd"/>
      <w:r w:rsidRPr="00BB0EBC">
        <w:rPr>
          <w:rFonts w:ascii="Arial" w:eastAsia="Times New Roman" w:hAnsi="Arial" w:cs="Arial"/>
          <w:color w:val="333333"/>
          <w:sz w:val="24"/>
          <w:szCs w:val="24"/>
        </w:rPr>
        <w:t xml:space="preserve"> 2020.  </w:t>
      </w:r>
    </w:p>
    <w:bookmarkEnd w:id="0"/>
    <w:p w:rsidR="001C2CB7" w:rsidRDefault="001C2CB7"/>
    <w:sectPr w:rsidR="001C2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F19"/>
    <w:multiLevelType w:val="multilevel"/>
    <w:tmpl w:val="5ED0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C308C"/>
    <w:multiLevelType w:val="multilevel"/>
    <w:tmpl w:val="4020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97"/>
    <w:rsid w:val="001C2CB7"/>
    <w:rsid w:val="003A6497"/>
    <w:rsid w:val="008957C6"/>
    <w:rsid w:val="00B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022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9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3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45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3D3D3"/>
                            <w:left w:val="none" w:sz="0" w:space="0" w:color="auto"/>
                            <w:bottom w:val="single" w:sz="6" w:space="11" w:color="D3D3D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6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13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6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808080"/>
                        <w:right w:val="none" w:sz="0" w:space="0" w:color="auto"/>
                      </w:divBdr>
                      <w:divsChild>
                        <w:div w:id="3599406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2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81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73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2020-04-27T14:01:00Z</dcterms:created>
  <dcterms:modified xsi:type="dcterms:W3CDTF">2020-04-28T07:13:00Z</dcterms:modified>
</cp:coreProperties>
</file>